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https://holzundhaus.github.io/spreeholzterrasse/satellite-publisher/holzterrasse-baugenehmigung-berlin-grenzabstaende-versiegelung/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holzterrasse/satellite-publisher/holzterrasse-baugenehmigung-berlin-grenzabstaende-versiegel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