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https://holzundhaus.github.io/spreedachausbau/blog/oct26-r32-git-01/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ausbau/blog/oct26-r32-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