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https://holzundhaus.github.io/holzrahmenbauberlin/fachbetrieb-holzrahmenbau-auswaehlen-angebote-vergleichen/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rahmenbauberlin/fachbetrieb-holzrahmenbau-auswaehlen-angebote-vergleich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