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https://holzundhaus.github.io/holzfassadeberlin/holzfassade-dachanschluss-traufe-planen/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fassadeberlin/holzfassade-dachanschluss-traufe-plan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