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holzanbauberlin.de · Arbeitsblatt mit Checkliste</w:t>
      </w:r>
    </w:p>
    <w:p>
      <w:r>
        <w:t>Ein Holzanbau verändert nicht nur die Nutzfläche eines Hauses, sondern beeinflusst auch den Schallschutz im gesamten Gebäude. Gerade bei Reihen- und Doppelhäusern in Berlin, wo die Grundstücke eng beieinanderliegen, gewinnen Fragen des Luft- und Trittschalls an Bedeutung. Dieser Ratgeber erklärt grundlegende Zusammenhänge, die Eigentümer vor der Planung kennen sollten.</w:t>
      </w:r>
    </w:p>
    <w:p>
      <w:pPr>
        <w:pStyle w:val="Heading1"/>
      </w:pPr>
      <w:r>
        <w:t>Warum Schallschutz beim Holzbau eine besondere Rolle spielt</w:t>
      </w:r>
    </w:p>
    <w:p>
      <w:r>
        <w:t>Holz leitet Schwingungen anders weiter als Massivbaustoffe. Das betrifft sowohl die Übertragung innerhalb des Gebäudes als auch den Schall, der nach außen dringt. Bei einem Anbau aus Holz werden Anschlussstellen zwischen Altbau und Neubau zur kritischen Stelle: Die Art, wie der neue Baukörper mit dem bestehenden Haus verbunden wird, bestimmt maßgeblich, wie viel Schall übertragen oder gedämmt wird. In einem Reihenhaus mit gemeinsamer Wand ist das besonders relevant, weil der Anbau die vorhandene Gebäudestruktur verändert und neue Wege für Schallübertragung schaffen kann. Eine frühzeitige Betrachtung dieser Schnittstellen spart späteren Mehraufwand.</w:t>
      </w:r>
    </w:p>
    <w:p>
      <w:pPr>
        <w:pStyle w:val="Heading1"/>
      </w:pPr>
      <w:r>
        <w:t>Grundlagen des Schallschutzes im Überblick</w:t>
      </w:r>
    </w:p>
    <w:p>
      <w:r>
        <w:t>Der Schallschutz im Hochbau unterscheidet zwischen Luftschall und Trittschall. Luftschall entsteht durch sprechende Personen, Musik oder Verkehr und breitet sich über die Luft aus. Trittschall entsteht durch Schritte, fallende Gegenstände oder Maschinen und wird über die Baukonstruktion übertragen. Für Wohngebäude gibt es in der DIN 4109 festgelegte Anforderungswerte. Ein Holzanbau sollte diese Werte sowohl für die neuen Bauteile als auch für die Anschlussbereiche zum Bestandsgebäude einhalten. Das betrifft die Wände, die Decke über dem Anbau und alle Übergänge, an denen unterschiedliche Baustoffe aufeinandertreffen.</w:t>
      </w:r>
    </w:p>
    <w:p>
      <w:pPr>
        <w:pStyle w:val="Heading1"/>
      </w:pPr>
      <w:r>
        <w:t>Planerische Besonderheiten am Reihen- und Doppelhaus</w:t>
      </w:r>
    </w:p>
    <w:p>
      <w:r>
        <w:t>Bei Reihenhäusern und Doppelhaushälften liegt der Anbau häufig direkt an der Grundstücksgrenze oder an einer gemeinsamen Wand. In diesen Fällen muss der Schallschutz nicht nur innerhalb des eigenen Hauses, sondern auch gegenüber dem Nachbarn betrachtet werden. Die Schallübertragung über die Grenzwand und über die Erdgeschossdecke zum Nachbargrundstück sind typische Streitpunkte. Bevor Größe und Position des Anbaus festgelegt werden, lohnt sich daher eine kurze Prüfung der bestehenden Gebäudesituation. Vorhandene Grundrisse und Schnitte zeigen, wo sich Wärmedämmung und Luftdichtheit verbessern lassen und wo der Schallschutz bereits ausreichend ist.</w:t>
      </w:r>
    </w:p>
    <w:p>
      <w:pPr>
        <w:pStyle w:val="Heading1"/>
      </w:pPr>
      <w:r>
        <w:t>Was in die Planung und die Anfrage gehört</w:t>
      </w:r>
    </w:p>
    <w:p>
      <w:r>
        <w:t>Für eine aussagekräftige Projektanfrage sollten Angaben zum gewünschten Schallschutzstandard gehören. Das betrifft die Frage, ob der Anbau als Wohnraum, Arbeitszimmer oder Hobbyraum genutzt werden soll, ob besondere Anforderungen an den Schutz vor Außenlärm bestehen und wie die Situation zu den Nachbargrundstücken aussieht. Eine Projektskizze, die Bestand, geplanten Anbau und die relevanten Anschlussbereiche zeigt, hilft dabei, die Schallschutzfragen frühzeitig zu ordnen. Der Beitrag zur Projektskizze auf der Hauptwebsite erläutert, wie sich solche Darstellungen ohne Fachwissen lesen und ergänzen lassen. Ergänzend dazu bietet es sich an, die Kontaktdaten der direkten Nachbarn bereitzuhalten, falls im Verfahren nachbarrechtliche Fragen geklärt werden müssen.</w:t>
      </w:r>
    </w:p>
    <w:p>
      <w:pPr>
        <w:pStyle w:val="Heading1"/>
      </w:pPr>
      <w:r>
        <w:t>Was offen bleibt und früh geklärt werden sollte</w:t>
      </w:r>
    </w:p>
    <w:p>
      <w:r>
        <w:t>Der tatsächliche Schallschutz eines Holzbaus hängt von der Kombination vieler Faktoren ab: Wandaufbau, Dämmmaterial, Anschlussausbildung und Ausbaudetails. Pauschalaussagen dazu, ob Holz gut oder schlecht dämmt, greifen deshalb zu kurz. Vor dem Kauf von Materialien oder der Vergabe von Planungsleistungen sollten Eigentümer klären lassen, welche Anforderungen im konkreten Fall gelten und wie der Bestand in die Bewertung einzubeziehen ist. Eine kurze Zustandsbeschreibung des vorhandenen Gebäudes mit Angaben zu bekannten Schallbrücken oder Auffälligkeiten hilft Fachleuten, die richtigen Anschlüsse zu dimensionieren.</w:t>
      </w:r>
    </w:p>
    <w:p>
      <w:pPr>
        <w:pStyle w:val="Heading1"/>
      </w:pPr>
      <w:r>
        <w:t>Weitere Dokumente zum Thema</w:t>
      </w:r>
    </w:p>
    <w:p>
      <w:hyperlink r:id="rId9">
        <w:r>
          <w:rPr>
            <w:color w:val="087E75"/>
          </w:rPr>
          <w:t>holzanbauberlin.de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umblr.com/holzanbauberlin" TargetMode="External"/><Relationship Id="rId10" Type="http://schemas.openxmlformats.org/officeDocument/2006/relationships/hyperlink" Target="https://holzundhaus.github.io/holzanbauberlin/dateien/minimax-873f2aca7bf0212d4be3efe4/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