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Überlaufendes Fallrohr: Verstopfung oder baulicher Mangel? · Arbeitsblatt mit Checkliste</w:t>
      </w:r>
    </w:p>
    <w:p>
      <w:r>
        <w:t>Für die praktische Planung: Ein überlaufendes Fallrohr ist mehr als eine lästige Pfütze am Haus – es kann auf eine einfache Verstopfung hinweisen oder auf einen tieferliegenden baulichen Mangel. Die Unterscheidung bestimmt den gesamten Lösungsweg. Dieser Ratgeber zeigt, wie Eigentümer und Hausverwaltungen die Ursache systematisch eingrenzen und welche Schritte wirklich weiterhelfen.</w:t>
      </w:r>
    </w:p>
    <w:p>
      <w:pPr>
        <w:pStyle w:val="Heading1"/>
      </w:pPr>
      <w:r>
        <w:t>Warum Fallrohre überlaufen können</w:t>
      </w:r>
    </w:p>
    <w:p>
      <w:r>
        <w:t>Fallrohre leiten Regenwasser von der Dachrinne ins Erdreich oder die Kanalisation. Wenn Wasser seinen vorgesehenen Weg verlässt und über die Rinne oder das Rohr selbst austritt, ist die Entwässerungsfunktion gestört. Die Ursache liegt entweder in einer Blockade durch Schmutz, Laub oder Ablagerungen – oder in einem Problem der Konstruktion selbst. Diese Unterscheidung ist entscheidend, denn sie bestimmt, ob eine einfache Reinigung ausreicht oder ob bauliche Maßnahmen nötig werden.</w:t>
      </w:r>
    </w:p>
    <w:p>
      <w:pPr>
        <w:pStyle w:val="Heading1"/>
      </w:pPr>
      <w:r>
        <w:t>Typische Hinweise auf eine Verstopfung</w:t>
      </w:r>
    </w:p>
    <w:p>
      <w:r>
        <w:t>Verschmutzungen kündigen sich durch bestimmte Muster an: Überläufe treten zeitlich mit herbstlichem Laubfall, nach Sturmtagen oder bei Nadelwurf von nahen Bäumen auf. Am Rinneneinlauf sammeln sich sichtbare Ablagerungen. Nach einer gründlichen Reinigung funktioniert die Entwässerung wieder einwandfrei. Tritt das Problem erneut bei vergleichbarer Witterung auf, liegt die Vermutung einer Verschmutzung nahe. Auch das Ertasten oder Sichten von Ablagerungen im Rohrinneren bestätigt diese Diagnose.</w:t>
      </w:r>
    </w:p>
    <w:p>
      <w:pPr>
        <w:pStyle w:val="Heading1"/>
      </w:pPr>
      <w:r>
        <w:t>Warnsignale für bauliche Mängel</w:t>
      </w:r>
    </w:p>
    <w:p>
      <w:r>
        <w:t>Strukturelle Probleme zeigen sich anders: Das Rohr läuft trotz sorgfältiger Reinigung über, Wasser tritt an Verbindungsstellen, Bögen oder Umlenkungen aus, und die Rinne zeigt stehendes Wasser obwohl die Oberfläche unbeschädigt erscheint. Risse, Verformungen oder Korrosionsschäden an sichtbaren Bauteilen deuten auf Materialermüdung hin. Besonders wenn das Problem erst nach längerer Nutzungsdauer auftritt, spricht dies für konstruktionsbedingte Ursachen wie unzureichendes Gefälle, falsche Dimensionierung oder undichte Anschlüsse.</w:t>
      </w:r>
    </w:p>
    <w:p>
      <w:pPr>
        <w:pStyle w:val="Heading1"/>
      </w:pPr>
      <w:r>
        <w:t>Praktische Unterscheidungsmethode für Eigentümer</w:t>
      </w:r>
    </w:p>
    <w:p>
      <w:r>
        <w:t>Ein einfacher Test hilft bei der Eingrenzung: Rinne und Fallrohr vollständig reinigen und bei einem nachfolgenden Regenereignis beobachten. Tritt das Überlaufen erneut auf, ist die Ursache wahrscheinlich im Gefälle, in der Rohrdimensionierung oder in Anschlussstellen zu suchen – also in der Konstruktion selbst. Diese Eigenprüfung ersetzt zwar keine Fachbegutachtung, liefert aber wertvolle Hinweise für das weitere Vorgehen.</w:t>
      </w:r>
    </w:p>
    <w:p>
      <w:pPr>
        <w:pStyle w:val="Heading1"/>
      </w:pPr>
      <w:r>
        <w:t>Wann Fachleute die Ursache klären sollten</w:t>
      </w:r>
    </w:p>
    <w:p>
      <w:r>
        <w:t>Wenn die Eigenprüfung keine eindeutige Verschmutzung als Ursache zeigt, empfiehlt sich eine Begutachtung durch Fachleute. Die Prüfung umfasst Gefälle, Anschlussstellen und die Abstimmung zwischen Wasserweg und Gebäudebestand. Besonders bei nachträglichen Änderungen am Gebäude – etwa einer Dachbegrünung oder geänderten Nutzung – kann sich die hydraulische Belastung verändert haben. Eine frühzeitige Diagnose verhindert Folgeschäden an Bausubstanz und Fassade.</w:t>
      </w:r>
    </w:p>
    <w:p>
      <w:pPr>
        <w:pStyle w:val="Heading1"/>
      </w:pPr>
      <w:r>
        <w:t>Anschlüsse und Übergänge als kritische Punkte</w:t>
      </w:r>
    </w:p>
    <w:p>
      <w:r>
        <w:t>Fallrohre verbinden sich mit Rinnen, Erdreich oder Kanalisation. An jeder Übergangsstelle können Probleme entstehen: Rückstau bei Hochwasser, falsche Anbindung an die Kanalisation oder fehlende Reinigungsöffnungen. Auch mechanische Beschädigungen durch Vibration, Temperaturschwankungen oder Setzungen des Gebäudes können Undichtigkeiten verursachen. Wer Tauben oder andere Vögel von Rinnen und Fallrohren fernhalten möchte, findet tierfreundliche Systeme, die keine Beschädigungen verursachen und die Funktion der Entwässerung nicht beeinträchtigen.</w:t>
      </w:r>
    </w:p>
    <w:p>
      <w:pPr>
        <w:pStyle w:val="Heading1"/>
      </w:pPr>
      <w:r>
        <w:t>Weitere Dokumente zum Thema</w:t>
      </w:r>
    </w:p>
    <w:p>
      <w:hyperlink r:id="rId9">
        <w:r>
          <w:rPr>
            <w:color w:val="087E75"/>
          </w:rPr>
          <w:t>Überlaufendes Fallrohr: Verstopfung oder baulicher Mangel?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werkhamburg/-/blob/1877dc73db7799bb523fa99160f25940325d8f92/_posts/2026-10-16-fallrohr-ueberlauf-verstopfung-baulicher-mangel.md" TargetMode="External"/><Relationship Id="rId10" Type="http://schemas.openxmlformats.org/officeDocument/2006/relationships/hyperlink" Target="https://holzundhaus.github.io/dachwerkhamburg/dateien/minimax-9a3142b1caede3f4ef66874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