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dachwerkduesseldorf.de · Arbeitsblatt mit Checkliste</w:t>
      </w:r>
    </w:p>
    <w:p>
      <w:r>
        <w:t>Nach einem langen Winter zeigt das Dach oft Spuren, die bei frostigen Temperaturen unbemerkt geblieben sind. Ein strukturierter Frühlings-Check hilft Eigentümern in Düsseldorf, den Zustand ihrer Dachfläche objektiv einzuschätzen und festzuhalten. Die folgenden Abschnitte bieten eine praktische Anleitung, die auf den Inhalten von dachwerkduesseldorf.de aufbaut und einen eigenständigen Mehrwert liefert.</w:t>
      </w:r>
    </w:p>
    <w:p>
      <w:pPr>
        <w:pStyle w:val="Heading1"/>
      </w:pPr>
      <w:r>
        <w:t>Warum der Frühling der richtige Zeitpunkt ist</w:t>
      </w:r>
    </w:p>
    <w:p>
      <w:r>
        <w:t>Der Winter stellt Dächer vor besondere Belastungen: Frosteinwirkung, starke Temperaturschwankungen und mögliche Schneelasten setzen Dachziegel, Anschlüsse und Abdichtungen zu. Wenn die Temperaturen im Frühjahr steigen, werden Risse und Lockerungen sichtbar, die vorher verdeckt blieben. Ein Check direkt nach der kalten Jahreszeit liefert die beste Ausgangslage, um notwendige Maßnahmen rechtzeitig einzuplanen. Je früher Auffälligkeiten erkannt werden, desto geringer ist das Risiko für Folgeschäden an der Bausubstanz.</w:t>
      </w:r>
    </w:p>
    <w:p>
      <w:pPr>
        <w:pStyle w:val="Heading1"/>
      </w:pPr>
      <w:r>
        <w:t>Sicher von außen prüfen – ohne das Dach zu betreten</w:t>
      </w:r>
    </w:p>
    <w:p>
      <w:r>
        <w:t>Die Grundregel lautet: Das Dach selbst sollte nicht begangen werden. Vom Boden aus, mit einem Fernglas oder aus dem Dachgeschossfenster lassen sich bereits viele Details beobachten. Zu den sichtbaren Bereichen gehören verschobene oder fehlende Ziegel, Risse in der Oberfläche, Moos- und Algenbewuchs sowie der Zustand der Regenrinne. Auch Anschlüsse an Schornsteinen, Dachfenstern und Wandanschlüssen verdienen Aufmerksamkeit. Auffälligkeiten sollten schriftlich festgehalten und möglichst mit Fotos dokumentiert werden.</w:t>
      </w:r>
    </w:p>
    <w:p>
      <w:pPr>
        <w:pStyle w:val="Heading1"/>
      </w:pPr>
      <w:r>
        <w:t>Das Dachgeschoss als Informationsquelle</w:t>
      </w:r>
    </w:p>
    <w:p>
      <w:r>
        <w:t>Das Innere des Dachraums gibt Hinweise, die von außen nicht sichtbar sind. Feuchtigkeitsflecken an Sparren und Schalung, Lichtstellen, an denen Tageslicht durchscheint, oder ein auffälliger Geruch deuten auf Undichtigkeiten hin. Diese Beobachtungen sind besonders wertvoll, weil sie zeigen, wo Wasser bereits eingedrungen ist. Auch die Belüftung des Dachraums sollte geprüft werden: Ist die Luftzirkulation noch gewährleistet, oder sind Lüftungsöffnungen verdeckt oder verstopft? Solche inneren Befunde ergänzen die Außenbeobachtung und schärfen das Gesamtbild.</w:t>
      </w:r>
    </w:p>
    <w:p>
      <w:pPr>
        <w:pStyle w:val="Heading1"/>
      </w:pPr>
      <w:r>
        <w:t>Befunde strukturiert festhalten</w:t>
      </w:r>
    </w:p>
    <w:p>
      <w:r>
        <w:t>Eine einfache Methode zur Dokumentation besteht darin, für jede Beobachtung vier Angaben zu machen: den betroffenen Bereich am Dach, die Art der Auffälligkeit, die vermutete Ursache und die Frage, ob ein Fachbetrieb hinzugezogen werden sollte. Eine Tabelle auf Papier oder im Smartphone reicht aus. Wichtig ist, Beobachtung und Deutung konsequent zu trennen. Was tatsächlich gesehen wurde und was lediglich vermutet wird, sollte erkennbar bleiben. So entsteht ein verlässliches Bild der Gesamtlage, das ein Gespräch mit einem Dachdecker gezielt unterstützt.</w:t>
      </w:r>
    </w:p>
    <w:p>
      <w:pPr>
        <w:pStyle w:val="Heading1"/>
      </w:pPr>
      <w:r>
        <w:t>Wann der Fachbetrieb hinzugezogen werden sollte</w:t>
      </w:r>
    </w:p>
    <w:p>
      <w:r>
        <w:t>Eigenkontrolle kann den professionellen Blick nicht ersetzen. Wenn äußere Beschädigungen eindeutig erkennbar sind, Wasserspuren im Dachraum auftreten oder Bauteile sich hörbar verändert haben, ist der Zeitpunkt für eine fachliche Begutachtung gekommen. Ein Dachdecker aus Düsseldorf kann den Zustand vollständig einschätzen und eine Empfehlung geben, ob eine punktuelle Reparatur oder eine umfassendere Maßnahme sinnvoll ist. Regelmäßige professionelle Inspektionen ergänzen die Eigenprüfung und schaffen Planungssicherheit für kommende Jahre.</w:t>
      </w:r>
    </w:p>
    <w:p>
      <w:pPr>
        <w:pStyle w:val="Heading1"/>
      </w:pPr>
      <w:r>
        <w:t>Weitere Dokumente zum Thema</w:t>
      </w:r>
    </w:p>
    <w:p>
      <w:hyperlink r:id="rId9">
        <w:r>
          <w:rPr>
            <w:color w:val="087E75"/>
          </w:rPr>
          <w:t>dachwerkduesseldorf.de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blogspot.com" TargetMode="External"/><Relationship Id="rId10" Type="http://schemas.openxmlformats.org/officeDocument/2006/relationships/hyperlink" Target="https://holzundhaus.github.io/dachwerkduesseldorf/dateien/minimax-d6adeeb18f00cdbd88386dd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