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https://holzundhaus.github.io/dachwerkdortmund/unterdeckung-steildach-vergleich-bahnen-platten/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ortmund/unterdeckung-steildach-vergleich-bahnen-plat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