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Eindeckungsmaterial im Vergleich: Was zu Dachform, Neigung und Tragfähigkeit passt · Arbeitsblatt mit Checkliste</w:t>
      </w:r>
    </w:p>
    <w:p>
      <w:r>
        <w:t>Satellitenanlagen auf dem Dach: Worauf Eigentümer achten sollten. Wenn eine Satellitenschüssel oder eine Solaranlage auf dem Dach installiert werden soll, entstehen dabei Schnittstellen zur Dachhaut, die sorgfältig geplant werden müssen. Anders als eine reine Antenne auf dem Hausdach erfordert eine Satellitenanlage eine fachgerechte Befestigung und Abdichtung, um das Dach dauerhaft dicht zu halten. Dieser Ratgeber erklärt, welche technischen Aspekte bei der Montage auf Steildächern eine Rolle spielen und wie Eigentümer Konflikte mit der Eindeckung vermeiden.</w:t>
      </w:r>
    </w:p>
    <w:p>
      <w:pPr>
        <w:pStyle w:val="Heading1"/>
      </w:pPr>
      <w:r>
        <w:t>Befestigung auf dem Steildach: Das Prinzip der Durchdringung</w:t>
      </w:r>
    </w:p>
    <w:p>
      <w:r>
        <w:t>Jede Halterung, die durch die Dachhaut geführt wird, stellt eine potenzielle Undichtigkeitsstelle dar. Bei Satellitenschüsseln geschieht dies über eine Dachdurchführung, die mit dem jeweiligen Eindeckungsmaterial abgestimmt sein muss. Für Tonziegel, Betonsteine, Schiefer und Metalldeckungen gibt es unterschiedliche Systeme – von formschlüssigen Anschlussrahmen bis zulastverteilenden Platten. Die Befestigung darf die darunterliegende Lattung oder Schalung nicht schwächen, und der Wandler muss so gesetzt werden, dass Regenwasser sicher um die Durchführung geleitet wird. Eine nachträgliche Montage auf einem frisch eingedeckten Dach ist in der Regel einfacher umzusetzen als auf einer bestehenden, älteren Deckung.</w:t>
      </w:r>
    </w:p>
    <w:p>
      <w:pPr>
        <w:pStyle w:val="Heading1"/>
      </w:pPr>
      <w:r>
        <w:t>Abstimmung mit dem Eindeckungsmaterial</w:t>
      </w:r>
    </w:p>
    <w:p>
      <w:r>
        <w:t>Die Art der Dacheindeckung bestimmt maßgeblich, welcher Montageweg möglich ist. Bei Metalldeckungen mit Stehfalz kommen spezielle Klemm-Systeme zum Einsatz, die ohne Durchdringung der Deckung auskommen. Bei Schiefer und Stein muss die Durchführung sorgfältig in die bestehende Deckung eingearbeitet werden, um optisch und funktional zu passen. Tonziegel lassen sich an der Stelle der Durchführung aussparen und durch eine flache Anschlusshaube ersetzen. Die Unterkonstruktion des Satellitenmastes muss die Lasten aus Winddruck und Vibration aufnehmen können – besonders in exponierten Lagen oder bei größeren Parabolantennen.</w:t>
      </w:r>
    </w:p>
    <w:p>
      <w:pPr>
        <w:pStyle w:val="Heading1"/>
      </w:pPr>
      <w:r>
        <w:t>Solarpflicht und Kombinationslösungen</w:t>
      </w:r>
    </w:p>
    <w:p>
      <w:r>
        <w:t>In NRW müssen bei einer Neueindeckung des Daches die Vorgaben der Solarpflicht nach der Bauverordnung berücksichtigt werden. Wer Satellitentechnik und Photovoltaik gemeinsam plant, sollte die verfügbaren Flächen frühzeitig aufteilen. Eine günstige Südausrichtung für Solarmodule kann im Konflikt mit dem idealen Satellitenempfang stehen. In solchen Fällen helfen multiview-taugliche LNBs, die mit nur einer Schüssel sowohl den Satellitenempfang als auch bestimmte technische Dienste abdecken. Die Koordination beider Gewerke spart Kosten und vermeidet Doppelmontagen auf dem Dach.</w:t>
      </w:r>
    </w:p>
    <w:p>
      <w:pPr>
        <w:pStyle w:val="Heading1"/>
      </w:pPr>
      <w:r>
        <w:t>Ortsbild und Genehmigungspflicht</w:t>
      </w:r>
    </w:p>
    <w:p>
      <w:r>
        <w:t>In einigen Gemeinden NRWs schränken Bebauungspläne die sichtbare Anbringung von Satellitenschüsseln ein, insbesondere bei sichtbaren Dachflächen im Straßenbild. Bei denkmalgeschützten Gebäuden oder Ensembles kann die Anbringung auf dem Dach genehmigungspflichtig sein. Eine Satellitenschüssel auf der Rückseite des Hauses oder im Garten kann in diesen Fällen eine Alternative sein, die den Empfang nicht wesentlich einschränkt. Vor der Montage lohnt sich ein kurzer Blick in die örtlichen Festsetzungen.</w:t>
      </w:r>
    </w:p>
    <w:p>
      <w:pPr>
        <w:pStyle w:val="Heading1"/>
      </w:pPr>
      <w:r>
        <w:t>Wartung und dauerhafte Dichtheit</w:t>
      </w:r>
    </w:p>
    <w:p>
      <w:r>
        <w:t>Eine Dachdurchführung für Satellitentechnik unterliegt den gleichen Alterungsrisiken wie alle Anschlüsse auf dem Dach. UV-Strahlung, Frost und Windbewegungen können Dichtmassen und Gummiprofile über die Jahre beanspruchen. Bei ohnehin fälligen Dachinspektionen oder Reinigungsarbeiten sollte auch die Satellitenanbindung überprüft werden. Wer bei einer Neueindeckung gleichzeitig die Gelegenheit nutzt, eine saubere Undurchdringungslösung herstellen zu lassen, kannlangfristigen Mehrkosten vorbeugen. Ein erfahrener Dachdecker kann die Montage der Satellitentechnik in die Planung der Eindeckung einbeziehen und so eine saubere Integration sicherstellen.</w:t>
      </w:r>
    </w:p>
    <w:p>
      <w:pPr>
        <w:pStyle w:val="Heading1"/>
      </w:pPr>
      <w:r>
        <w:t>Weitere Dokumente zum Thema</w:t>
      </w:r>
    </w:p>
    <w:p>
      <w:hyperlink r:id="rId9">
        <w:r>
          <w:rPr>
            <w:color w:val="087E75"/>
          </w:rPr>
          <w:t>Eindeckungsmaterial im Vergleich: Was zu Dachform, Neigung und Tragfähigkeit passt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dachmeisternrw/eindeckungsmaterial-vergleich-ton-beton-schiefer-metall/" TargetMode="External"/><Relationship Id="rId10" Type="http://schemas.openxmlformats.org/officeDocument/2006/relationships/hyperlink" Target="https://holzundhaus.github.io/dachmeisternrw/dateien/minimax-9e2401105e8b33ff628f6c18/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