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Vogelschutz am Dach: Nistplätze, Schutzmaßnahmen und Hygiene · Arbeitsblatt mit Checkliste</w:t>
      </w:r>
    </w:p>
    <w:p>
      <w:r>
        <w:t>Vogelschutz am Dach ist mehr als das bloße Anbringen von Gittern. Wer Nistplätze und Sitzplätze zuverlässig sichern möchte, muss Material, Befestigung und den richtigen Zeitpunkt aufeinander abstimmen. Die folgenden Abschnitte zeigen, worauf es bei der Planung und Umsetzung ankommt – von der Auswahl geeigneter Produkte bis hin zur regelmäßigen Wartung. So lassen sich Schäden an Dachhaut und Entwässerung vermeiden und gleichzeitig der Lebensraum der Vögel respektieren.</w:t>
      </w:r>
    </w:p>
    <w:p>
      <w:pPr>
        <w:pStyle w:val="Heading1"/>
      </w:pPr>
      <w:r>
        <w:t>Materialwahl je nach Einsatzort</w:t>
      </w:r>
    </w:p>
    <w:p>
      <w:r>
        <w:t>Nicht jedes Schutzmittel eignet sich für jede Stelle am Dach. Metallgitter mit engmaschiger Struktur eignen sich für Lüftungsöffnungen und Hinterlüftungsebenen, während stabile Drahtnetze besser auf größeren Flächen wie Gaubenwangen oder unter PV-Aufständerungen funktionieren. Kunststoffnetze sind leicht, können aber bei starker UV-Belastung verspröden. Spike-Leisten aus Edelstahl oder UV-beständigem Kunststoff halten dagegen dauerhaft und verformen sich nicht bei Temperaturschwankungen. Die Wahl richtet sich nach dem Zielort, der Tierart und den klimatischen Bedingungen – ein Aspekt, der bereits in der Planungsphase geklärt werden sollte.</w:t>
      </w:r>
    </w:p>
    <w:p>
      <w:pPr>
        <w:pStyle w:val="Heading1"/>
      </w:pPr>
      <w:r>
        <w:t>Befestigung ohne Beschädigung der Dachhaut</w:t>
      </w:r>
    </w:p>
    <w:p>
      <w:r>
        <w:t>Die Montage entscheidet darüber, ob ein Schutzsystem dauerhaft hält oder selbst zum Problem wird. Bohrungen in die Deckung sollten vermieden werden, wenn keine vorhandenen Anschlusspunkte genutzt werden können. Stattdessen kommen Klemmhalterungen, anpressbare Federelemente oder druckverteilende Befestigungsplatten zum Einsatz. Besonders an Dachrinnen, Kehlen und Dachziegeln ist darauf zu achten, dass keine Undichtigkeiten entstehen. Eine fachgerechte Befestigung nutzt konstruktive Gegebenheiten und belastet die Dachhaut gleichmäßig, statt punktuelle Druckstellen zu erzeugen.</w:t>
      </w:r>
    </w:p>
    <w:p>
      <w:pPr>
        <w:pStyle w:val="Heading1"/>
      </w:pPr>
      <w:r>
        <w:t>Rechtliche Rahmenbedingungen beachten</w:t>
      </w:r>
    </w:p>
    <w:p>
      <w:r>
        <w:t>In Deutschland sind viele heimische Vogelarten durch das Bundesnaturschutzgesetz geschützt. Das bedeutet: Besetzte Nester dürfen während der Brutzeit weder entfernt noch gestört werden. Vor jeder Reinigungs- oder Installationsarbeit empfiehlt es sich, den betroffenen Bereich auf aktive Nester zu prüfen. Verstöße gegen den Artenschutz können empfindliche Konsequenzen haben. Eine Abstimmung mit einer naturschutzfachlichen Beratungsstelle kann Klarheit schaffen und unnötige Verzögerungen vermeiden. Der Schutz der Tiere und die Werterhaltung des Daches stehen dabei nicht im Widerspruch.</w:t>
      </w:r>
    </w:p>
    <w:p>
      <w:pPr>
        <w:pStyle w:val="Heading1"/>
      </w:pPr>
      <w:r>
        <w:t>Wartungsintervalle und Reinigung</w:t>
      </w:r>
    </w:p>
    <w:p>
      <w:r>
        <w:t>Auch installierte Schutzmaßnahmen benötigen regelmäßige Aufmerksamkeit. Laub, Pollen und Nistmaterial sammeln sich hinter Gittern und in Spike-Leisten an und können die Wasserführung beeinträchtigen. Eine halbjährliche Sichtprüfung – idealerweise im Frühjahr nach der Brutzeit und im Spätherbst nach dem Laubfall – deckt Probleme frühzeitig auf. Die Reinigung erfolgt schonend mit geeigneten Werkzeugen, ohne Hochdruckreiniger, die Ablagerungen tief in die Entwässerung spülen könnten. Das anfallende Material sollte fachgerecht entsorgt werden, um eine Wiederbesiedlung zu verhindern.</w:t>
      </w:r>
    </w:p>
    <w:p>
      <w:pPr>
        <w:pStyle w:val="Heading1"/>
      </w:pPr>
      <w:r>
        <w:t>Typische Fehler und wie sie vermeiden</w:t>
      </w:r>
    </w:p>
    <w:p>
      <w:r>
        <w:t>Zu den häufigsten Problemen zählt das unsachgemäße Verschließen von Lüftungsöffnungen. Was Vögel fernhalten soll, beeinträchtigt dann die Hinterlüftung der Dachkonstruktion und kann zu Feuchtigkeitsschäden führen. Auch eine zu grobe Maschenweite bei Gittern bietet kleineren Vögeln weiterhin Zugang. Spike-Leisten auf der Fläche der Dachziegel stören nicht nur die Optik, sondern können die Dachhaut bei Windlast beschädigen. Jede Maßnahme sollte daher zum spezifischen Dachaufbau passen – mit dem Ziel, Tier und Bausubstanz gleichermaßen zu schützen.</w:t>
      </w:r>
    </w:p>
    <w:p>
      <w:pPr>
        <w:pStyle w:val="Heading1"/>
      </w:pPr>
      <w:r>
        <w:t>Weitere Dokumente zum Thema</w:t>
      </w:r>
    </w:p>
    <w:p>
      <w:hyperlink r:id="rId9">
        <w:r>
          <w:rPr>
            <w:color w:val="087E75"/>
          </w:rPr>
          <w:t>Vogelschutz am Dach: Nistplätze, Schutzmaßnahmen und Hygiene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tumblr.com/post/830358513342644224/vogelschutz-am-dach-nistplaetze-und-hygiene" TargetMode="External"/><Relationship Id="rId10" Type="http://schemas.openxmlformats.org/officeDocument/2006/relationships/hyperlink" Target="https://holzundhaus.github.io/dachkompassnrw/dateien/minimax-a73dd7024f1e93deded8915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