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 heizen: Welche Wärmequelle passt zu welcher Nutzung? · Arbeitsblatt mit Checkliste</w:t>
      </w:r>
    </w:p>
    <w:p>
      <w:r>
        <w:t>Eine Solaranlage auf dem Dach versorgt das Wohngebäude mit Wärme und Strom. Doch gerade in der Übergangszeit entsteht überschüssige Energie, die sich sinnvoll in einem angrenzenden Wintergarten nutzen lässt. Wer die vorhandene Haustechnik als Satelliten-Quelle für seinen Wintergarten einsetzt, kann Heizkosten senken und den Wohnkomfort steigern. Dafür sind bestimmte Voraussetzungen bei Planung und Betrieb zu beachten.</w:t>
      </w:r>
    </w:p>
    <w:p>
      <w:pPr>
        <w:pStyle w:val="Heading1"/>
      </w:pPr>
      <w:r>
        <w:t>Warum eine Solaranlage als Wärmequelle für den Wintergarten dienen kann</w:t>
      </w:r>
    </w:p>
    <w:p>
      <w:r>
        <w:t>Thermische Solarkollektoren und Photovoltaikmodule erzeugen besonders in den Monaten April bis Oktober überschüssige Energie, die im Haushalt nicht sofort gebraucht wird. Anstatt diesen Überschuss vollständig ins Netz einzuspeisen oder zu speichern, lässt sich die Wärme gezielt in den Wintergarten leiten. Voraussetzung ist, dass die Solaranlage thermisch an den Wintergarten angebunden ist oder eine Wärmepumpe die solare Elektroenergie für die Beheizung nutzt. Die Idee dahinter ist einfach: Der Wintergarten verbraucht Wärme genau dann, wenn die Sonne scheint – also dann, wenn die Solaranlage den höchsten Ertrag liefert.</w:t>
      </w:r>
    </w:p>
    <w:p>
      <w:pPr>
        <w:pStyle w:val="Heading1"/>
      </w:pPr>
      <w:r>
        <w:t>Technische Voraussetzungen für den Anschluss</w:t>
      </w:r>
    </w:p>
    <w:p>
      <w:r>
        <w:t>Damit die Hausanlage als Satelliten-Quelle funktioniert, müssen Wärmeerzeuger, Verteilung und Wintergarten aufeinander abgestimmt sein. Eine thermische Solaranlage mit Fußbodenheizung im Wintergarten eignet sich besonders gut, weil die niedrige Vorlauftemperatur den solaren Ertrag optimal ausnutzt. Alternativ kann eine Wärmepumpe den solaren Strom direkt in Heizwärme umwandeln. Entscheidend ist, dass die Heizflächen im Wintergarten über einen separaten Heizkreis mit eigener Regelung verfügen. So bleibt die Temperatur unabhängig von den übrigen Räumen steuerbar, und der Wintergarten heizt nicht unbeabsichtigt das ganze Haus mit.</w:t>
      </w:r>
    </w:p>
    <w:p>
      <w:pPr>
        <w:pStyle w:val="Heading1"/>
      </w:pPr>
      <w:r>
        <w:t>Speicherlösungen für eine zuverlässige Versorgung</w:t>
      </w:r>
    </w:p>
    <w:p>
      <w:r>
        <w:t>Solarthermische Anlagen liefern nur bei ausreichender Einstrahlung Wärme. An bewölkten Tagen oder in der Nacht greift ein Pufferspeicher ein, der die überschüssige Energie aus sonnenreichen Stunden zwischenspeichert. Für den Wintergarten bedeutet das: Je größer der Speicher, desto gleichmäßiger die Temperierung. Kombinationsspeicher, die sowohl die Raumheizung als auch die Trinkwassererwärmung abdecken, können über eine intelligente Steuerung einen Teilspeicher für den Wintergarten freigeben. Ohne ausreichende Speicherkapazität wird der Wintergarten bei schlechtem Wetter trotz guter Solaranlage zum Kältepol.</w:t>
      </w:r>
    </w:p>
    <w:p>
      <w:pPr>
        <w:pStyle w:val="Heading1"/>
      </w:pPr>
      <w:r>
        <w:t>Regelung und Absicherung gegen Überhitzung</w:t>
      </w:r>
    </w:p>
    <w:p>
      <w:r>
        <w:t>Eine fehlende oder ungeeignete Regelung führt dazu, dass die Satelliten-Quelle im Sommer zu viel Wärme in den Wintergarten liefert. Eine überdimensionierte Solaranlage kann den glasumschlossenen Raum dann massiv überhitzen, was weder energetisch sinnvoll noch behaglich ist. Eine witterungsgeführte Regelung, die sowohl die Solartemperatur als auch die Außentemperatur und die Innentemperatur im Wintergarten erfasst, schafft Abhilfe. Ergänzend sollte ein Mischventil verhindern, dass die Vorlauftemperatur für den Wintergarten einen bestimmten Wert überschreitet. Auch eine automatische Abschaltung bei zu hoher Innentemperatur gehört zur fachgerechten Planung.</w:t>
      </w:r>
    </w:p>
    <w:p>
      <w:pPr>
        <w:pStyle w:val="Heading1"/>
      </w:pPr>
      <w:r>
        <w:t>Wirtschaftlichkeit und Grenzen des Konzepts</w:t>
      </w:r>
    </w:p>
    <w:p>
      <w:r>
        <w:t>Eine bestehende Solaranlage als Satelliten-Quelle zu nutzen, verursacht vergleichsweise geringe Zusatzkosten, wenn der Heizkreis bereits vorbereitet ist oder bei der ohnehin fälligen Sanierung mit eingeplant wird. Die Einsparung hängt von der Größe des Wintergartens, dem solaren Ertrag und dem Nutzungsverhalten ab. Ohne Speicher fällt die Ausbeute in den sonnenschwachen Monaten Oktober bis März deutlich geringer aus. In der Praxis eignet sich die Lösung daher vor allem für gut gedämmte Wohnwintergärten, die von März bis Oktober beheizt werden, und für Regionen mit überdurchschnittlicher Sonneneinstrahlung.</w:t>
      </w:r>
    </w:p>
    <w:p>
      <w:pPr>
        <w:pStyle w:val="Heading1"/>
      </w:pPr>
      <w:r>
        <w:t>Weitere Dokumente zum Thema</w:t>
      </w:r>
    </w:p>
    <w:p>
      <w:hyperlink r:id="rId9">
        <w:r>
          <w:rPr>
            <w:color w:val="087E75"/>
          </w:rPr>
          <w:t>Wintergarten heizen: Welche Wärmequelle passt zu welcher Nutzung?</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bbholzkonzept/wintergarten-heizung-und-waermeverteilung/" TargetMode="External"/><Relationship Id="rId10" Type="http://schemas.openxmlformats.org/officeDocument/2006/relationships/hyperlink" Target="https://holzundhaus.github.io/bbholzkonzept/dateien/minimax-1b7ae7a968b1f07b15ce679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