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Fachwerk-Schäden beobachten: Was sichtbare Bilder über mögliche Ursachen verraten · Arbeitsblatt mit Checkliste</w:t>
      </w:r>
    </w:p>
    <w:p>
      <w:r>
        <w:t>Für die praktische Planung: Wer ein Fachwerkhaus besitzt, übernimmt oder regelmäßig kontrolliert, encounters sichtbare Spuren an Holz, Ausfachung und Anschlüssen. Die Beobachtung allein ersetzt keine fachliche Aufnahme, ist aber ein sinnvoller Ausgangspunkt, um Ursachen und späteren Sanierungsbedarf besser einzuordnen. Der Überblick im Beitrag Fachwerk-Schäden beobachten ordnet typische Schadensbilder möglichen Ursachen zu. Er hilft dabei, die eigene Dokumentation zu strukturieren und konkrete Fragen für die weitere Untersuchung vorzubereiten.</w:t>
      </w:r>
    </w:p>
    <w:p>
      <w:pPr>
        <w:pStyle w:val="Heading1"/>
      </w:pPr>
      <w:r>
        <w:t>Trocknung und Feuchte unterscheiden</w:t>
      </w:r>
    </w:p>
    <w:p>
      <w:r>
        <w:t>Längsrisse in Holzbalken verlaufen meist entlang der Faser. Sie können durch das natürliche Trocknen des Holzes entstehen und sich je nach Jahreszeit sowie Luftfeuchte öffnen oder schließen. Besonders typisch ist ihre Lage an Ständern, Schwellen und sichtbaren Balkenköpfen. Risse im Millimeterbereich geben eher einen Hinweis auf einen Querschnitts- und Klimaeffekt als auf ein statisches Problem. Andere Spuren verlangen eine andere Einordnung: Dunkle, aufgeweichte Stellen oder ein muffiger Geruch im Sockelbereich können auf längerfristigen Feuchteeintrag und unzureichende Belüftung hindeuten. Betroffen sind vor allem untere Ständerenden, Balkenköpfe im Bereich von Dachüberständen und Fensterbrüstungen sowie Bauteile in Spritzwasserzonen.</w:t>
      </w:r>
    </w:p>
    <w:p>
      <w:pPr>
        <w:pStyle w:val="Heading1"/>
      </w:pPr>
      <w:r>
        <w:t>Spritzwasser und Erdanschluss prüfen</w:t>
      </w:r>
    </w:p>
    <w:p>
      <w:r>
        <w:t>Verfärbungen, abwitterende Oberflächen und ein dauerhaft feuchter Sockel entstehen häufig dort, wo Regenwasser direkt auf die Fassade trifft oder der Boden zu nah an das Holz anschließt. Zu typischen Bereichen gehören Ecken, Schwellen, Fensterbänke und Türschwellen. Als mögliche Ursachen kommen ein fehlender Spritzwasserschutz, ein zu kurzer Dachüberstand oder ein zu geringer Abstand zwischen Holz und Erdreich infrage. Die räumliche Beobachtung ist hier besonders hilfreich: Wird eine Stelle regelmäßig vom Regen erreicht? Liegt sie im Spritzwasserbereich eines Bauteils? Steht das Holz dauerhaft in feuchter Umgebung? Solche Angaben machen eine spätere Prüfung nachvollziehbarer, ersetzen aber keine Diagnose vor Ort.</w:t>
      </w:r>
    </w:p>
    <w:p>
      <w:pPr>
        <w:pStyle w:val="Heading1"/>
      </w:pPr>
      <w:r>
        <w:t>Insektenbefall und Ausblühungen richtig einordnen</w:t>
      </w:r>
    </w:p>
    <w:p>
      <w:r>
        <w:t>Kleine runde Ausfluglöcher, feines Bohrmehl oder Fraßgänge können auf einen Befall durch holzzerstörende Insekten hinweisen. Lochmuster, Fraßbild und Bohrmehl lassen sich grob einordnen; eine sichere Bestimmung bleibt Aufgabe der Bestandsaufnahme. Typisch beobachtet werden solche Schäden an statisch weniger beanspruchten Hölzern, Balkenköpfen und Ausfachungshölzern. Eine ungünstige Feuchtebalance oder alter Befall können zusammenhängen. Weiße Schleier und Krusten auf Lehm- oder Putzausfachungen zeigen eine andere Ursachenkette: Feuchte wird durch die Ausfachung transportiert, Salze wandern an die Oberfläche und bleiben beim Verdunsten zurück. Diese Ausblühungen treten besonders an Innenseiten von Außenwänden, unter Fenstern, an Schwellen und neben Balkenköpfen auf.</w:t>
      </w:r>
    </w:p>
    <w:p>
      <w:pPr>
        <w:pStyle w:val="Heading1"/>
      </w:pPr>
      <w:r>
        <w:t>Verbindungen und Gefüge beobachten</w:t>
      </w:r>
    </w:p>
    <w:p>
      <w:r>
        <w:t>Lose Zapfen, klaffende Holzbauteile oder eine von den Hölzern abstehende Ausfachung weisen auf Bewegungen im Gefüge hin. Solche Beobachtungen finden sich häufig an Knotenpunkten, Eckständern, Schwellenauflagern sowie an Fenstern und Türen. Als Ursachen kommen frühere Eingriffe, Setzungen, Holzabbau durch Fäulnis oder Befall sowie eine ungleichmäßige Lastverteilung in Betracht. Wichtig ist, nicht nur das sichtbare Ergebnis zu notieren, sondern auch den Zusammenhang: Ist eine Verbindung seit längerer Zeit so, oder ist eine neue Bewegung erkennbar? Werden mehrere Knotenpunkte gleichzeitig betroffen? Solche Informationen können helfen, den Umfang einer weiteren Untersuchung abzugrenzen.</w:t>
      </w:r>
    </w:p>
    <w:p>
      <w:pPr>
        <w:pStyle w:val="Heading1"/>
      </w:pPr>
      <w:r>
        <w:t>Beobachtungen für die Sanierung vorbereiten</w:t>
      </w:r>
    </w:p>
    <w:p>
      <w:r>
        <w:t>Eine strukturierte Sammlung erleichtert die spätere Sanierungsplanung. Hilfreich sind Übersichtsfotos der betroffenen Konstruktion, Detailbilder sicher zugänglicher Schadstellen sowie Notizen zu Lage, ungefähren Maßen und Zeitpunkt der Beobachtung. Ergänzend lassen sich bekannte Reparaturen, verwendete Materialien, vorhandene Baupläne und Hinweise auf Schutzvorgaben oder denkmalrechtliche Rahmenbedingungen festhalten. Bei der ersten Aufnahme sollten Bauteile nicht geöffnet oder entfernt werden. Gerade bei historischen Konstruktionen sollte die weitere Untersuchung abgestimmt werden. Die eigene Dokumentation ersetzt keine sichere Schadensdiagnose, kann aber Anlass und Umfang eines Sanierungsvorhabens klarer beschreiben und die Anfrage an eine Fachperson zielgerichtet vorbereiten. Die Übersicht Beobachtungen strukturiert festhalten bietet dafür eine praktische Checkliste.</w:t>
      </w:r>
    </w:p>
    <w:p>
      <w:pPr>
        <w:pStyle w:val="Heading1"/>
      </w:pPr>
      <w:r>
        <w:t>Weitere Dokumente zum Thema</w:t>
      </w:r>
    </w:p>
    <w:p>
      <w:hyperlink r:id="rId9">
        <w:r>
          <w:rPr>
            <w:color w:val="087E75"/>
          </w:rPr>
          <w:t>Fachwerk-Schäden beobachten: Was sichtbare Bilder über mögliche Ursachen verraten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wuppertal/-/blob/61c448e720de92f0ab344c6e29b6c120fbefe863/_posts/2026-10-21-fachwerk-schaeden-beobachten-ursachen-einordnen.md" TargetMode="External"/><Relationship Id="rId10" Type="http://schemas.openxmlformats.org/officeDocument/2006/relationships/hyperlink" Target="https://holzundhaus.github.io/1aholzbauwuppertal/dateien/minimax-179691e13660273d0e6f160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