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Gaubenformen richtig anfragen: Position, Anschlusshöhe und Übergang zum Hauptdach · Arbeitsblatt mit Checkliste</w:t>
      </w:r>
    </w:p>
    <w:p>
      <w:r>
        <w:t>Für die praktische Planung: Dachgauben richtig planen: Worauf Eigentümer vor dem Umbau achten sollten</w:t>
      </w:r>
    </w:p>
    <w:p>
      <w:pPr>
        <w:pStyle w:val="Heading1"/>
      </w:pPr>
      <w:r>
        <w:t>Mehr Licht und Wohnraum durch eine Gaube</w:t>
      </w:r>
    </w:p>
    <w:p>
      <w:r>
        <w:t>Eine Dachgaube verändert ein Gebäude spürbar: Sie bringt Tageslicht in Räume, die zuvor nur durch Schrägfenster belichtet waren, und schafft dort nutzbare Stehfläche, wo vorher kaum Stehhöhe vorhanden war. Bevor die Planung beginnt, lohnt es sich zu überlegen, welches Ziel im Vordergrund steht – mehr Helligkeit, mehr Wohnfläche oder beides. Diese Entscheidung beeinflusst die Wahl der Gaubenform, die Dimensionierung und letztlich auch die Kosten. Eine Gaube ist kein rein optisches Element, sondern ein Eingriff in die Dachfläche, der Tragwerk, Eindeckung und oft auch die Fassade verändert.</w:t>
      </w:r>
    </w:p>
    <w:p>
      <w:pPr>
        <w:pStyle w:val="Heading1"/>
      </w:pPr>
      <w:r>
        <w:t>Baurechtliche Anforderungen in Duisburg prüfen</w:t>
      </w:r>
    </w:p>
    <w:p>
      <w:r>
        <w:t>In Duisburg gelten für Gauben je nach Lage und Bebauungsplan unterschiedliche Regeln. Innerhalb des Bebauungsplans können Vorgaben zu Firsthöhe, Dachneigung, Gaubenbreite und Stellung bestehen. Bevor eine Gaube geplant wird, sollten Eigentümer beim zuständigen Amt prüfen, ob das Vorhaben genehmigungspflichtig ist und ob Festsetzungen zum Beispiel zur Firstrichtung oder Gaubenform bestehen. Auch in Bezug auf Nachbarrechte – etwa bei geringem Abstand zum Grundstücksnachbarn – können Einschränkungen gelten. Eine frühzeitige Klärung spart später Zeit und vermeidet Planungskosten für Vorhaben, die baurechtlich nicht umsetzbar sind.</w:t>
      </w:r>
    </w:p>
    <w:p>
      <w:pPr>
        <w:pStyle w:val="Heading1"/>
      </w:pPr>
      <w:r>
        <w:t>Statik und Tragwerk beachten</w:t>
      </w:r>
    </w:p>
    <w:p>
      <w:r>
        <w:t>Jede Gaube verändert die Lastverteilung im Dachstuhl. Wo ein Sparren durchtrennt wird, muss ein Wechsel eingebaut werden. Wo die Gaube auf der Wand sitzt, muss die Decke die Lasten aufnehmen. Diese Eingriffe erfordern eine statische Betrachtung, die idealerweise vor der Angebotsphase erfolgt. Bei älteren Dachstühlen kommt hinzu, dass der Zustand des vorhandenen Holzwerks beurteilt werden sollte – verdeckte Schäden durch Feuchtigkeit oder Insektenbefall können die Tragfähigkeit einschränken. Eine Bestandsaufnahme mit Fotos und einfachen Maßen hilft dem Tragwerksplaner, den Aufwand realistisch einzuschätzen.</w:t>
      </w:r>
    </w:p>
    <w:p>
      <w:pPr>
        <w:pStyle w:val="Heading1"/>
      </w:pPr>
      <w:r>
        <w:t>Abdichtung und Wärmeschutz am Gaubenanschluss</w:t>
      </w:r>
    </w:p>
    <w:p>
      <w:r>
        <w:t>Der Übergang zwischen Gaube und Hauptdach ist die sensibelste Stelle für Feuchtigkeit und Wärmeverluste. Eine fachgerechte Planung berücksichtigt, wie Regenwasser über die Gaube und entlang des Hauptdachs abgeleitet wird, und wo sichergestellt ist, dass keine Feuchtigkeit in die Konstruktion eindringt. Auch der Wärmeschutz verdient Aufmerksamkeit: Gaubenflächen und der Anschlussbereich sind typische Wärmebrücken. Eine gute Dämmung im Gaubenstirnwand und am seitlichen Anschluss reduziert Heizkosten und beugt Schimmelbildung vor. Wer diese Punkte früh benennt, erhält ein Angebot, das alle relevanten Gewerke berücksichtigt.</w:t>
      </w:r>
    </w:p>
    <w:p>
      <w:pPr>
        <w:pStyle w:val="Heading1"/>
      </w:pPr>
      <w:r>
        <w:t>Innenraum und Ausbaupotenzial mitdenken</w:t>
      </w:r>
    </w:p>
    <w:p>
      <w:r>
        <w:t>Eine Gaube wirkt sich nicht nur auf die Dachansicht aus, sondern auch auf den Raum darunter. Durch die Vergrößerung der Dachschräge im Bereich der Gaube entsteht häufig mehr nutzbare Fläche als erwartet. Gleichzeitig ändern sich die Proportionen des Raums, die Lichtverhältnisse und die Position möglicher Möbel. Vor der Planung empfiehlt es sich zu überlegen, wie die betroffenen Räume künftig genutzt werden sollen und welche Anforderungen an Belichtung, Belüftung und Raumhöhe bestehen. Skizzen mit groben Maßen und Fotos der Innenräume ergänzen die Planungsunterlagen sinnvoll.</w:t>
      </w:r>
    </w:p>
    <w:p>
      <w:pPr>
        <w:pStyle w:val="Heading1"/>
      </w:pPr>
      <w:r>
        <w:t>Die ersten Schritte zur eigenen Gaube</w:t>
      </w:r>
    </w:p>
    <w:p>
      <w:r>
        <w:t>Wer eine Gaube planen möchte, sollte zunächst die Rahmenbedingungen klären: Gibt es einen Bebauungsplan mit Vorgaben? Wie ist der Zustand des Dachstuhls? Welche Nutzung ist für das Dachgeschoss vorgesehen? Mit diesen Antworten lässt sich einschätzen, welche Gaubenform und welche Dimensionierung in Frage kommen. Eine erste Anfrage mit Positionsskizze, gewünschter Nutzung und vorhandenen Unterlagen gibt einem Fachbetrieb genug Orientierung, um Tragwerk und Wetterschutz grob einzuschätzen. Eine ausführliche Planung mit Genehmigungsantrag und Ausführungszeichnung folgt dann in einem nächsten Schritt.</w:t>
      </w:r>
    </w:p>
    <w:p>
      <w:pPr>
        <w:pStyle w:val="Heading1"/>
      </w:pPr>
      <w:r>
        <w:t>Weitere Dokumente zum Thema</w:t>
      </w:r>
    </w:p>
    <w:p>
      <w:hyperlink r:id="rId9">
        <w:r>
          <w:rPr>
            <w:color w:val="087E75"/>
          </w:rPr>
          <w:t>Gaubenformen richtig anfragen: Position, Anschlusshöhe und Übergang zum Hauptdach</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duisburg.wordpress.com/2026/10/16/gaubenformen-anschlusshoehe-uebergang-hauptdach/" TargetMode="External"/><Relationship Id="rId10" Type="http://schemas.openxmlformats.org/officeDocument/2006/relationships/hyperlink" Target="https://holzundhaus.github.io/1aholzbauduisburg/dateien/minimax-ff19f5ada54a581f84430c5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